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9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3"/>
        <w:gridCol w:w="4006"/>
      </w:tblGrid>
      <w:tr w:rsidR="00623AA6" w:rsidRPr="003C5DA2" w:rsidTr="00D9237F">
        <w:trPr>
          <w:trHeight w:val="617"/>
          <w:tblHeader/>
        </w:trPr>
        <w:tc>
          <w:tcPr>
            <w:tcW w:w="9609" w:type="dxa"/>
            <w:gridSpan w:val="2"/>
            <w:vAlign w:val="center"/>
          </w:tcPr>
          <w:p w:rsid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มาตรการปรับปรุงประสิทธิภาพในการปฏิบัติราชการ</w:t>
            </w:r>
          </w:p>
          <w:p w:rsidR="00623AA6" w:rsidRP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ประจำปีงบประมาณ พ.ศ.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2560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รอบที่ 2</w:t>
            </w:r>
            <w:r w:rsidR="00F972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C5DA2" w:rsidRPr="003C5DA2" w:rsidTr="00D9237F">
        <w:trPr>
          <w:trHeight w:val="617"/>
          <w:tblHeader/>
        </w:trPr>
        <w:tc>
          <w:tcPr>
            <w:tcW w:w="9609" w:type="dxa"/>
            <w:gridSpan w:val="2"/>
            <w:vAlign w:val="center"/>
          </w:tcPr>
          <w:p w:rsidR="003C5DA2" w:rsidRP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องค์ประกอบที่ 1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ประสิทธิภาพในการดำเนินงานตามหลักภารกิจพื้นฐาน งานประจำ งานตามหน้าที่ปกติ หรืองานตามหน้าที่ความรับผิดชอบหลัก งานตามกฎหมาย กฎ นโยบายของรัฐบาล หรือมติคณะรัฐมนตรี (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Functional base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623AA6" w:rsidRPr="00F97243" w:rsidTr="00D9237F">
        <w:tc>
          <w:tcPr>
            <w:tcW w:w="9609" w:type="dxa"/>
            <w:gridSpan w:val="2"/>
          </w:tcPr>
          <w:p w:rsidR="00623AA6" w:rsidRPr="00F97243" w:rsidRDefault="00F97243" w:rsidP="00C00637">
            <w:pPr>
              <w:pStyle w:val="FootnoteText"/>
              <w:tabs>
                <w:tab w:val="left" w:pos="1440"/>
                <w:tab w:val="left" w:pos="7371"/>
              </w:tabs>
              <w:spacing w:line="320" w:lineRule="exact"/>
              <w:ind w:left="1440" w:right="66" w:hanging="1440"/>
              <w:jc w:val="thaiDistribute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9724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Pr="00F9724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: </w:t>
            </w:r>
            <w:r w:rsidRPr="00F9724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ร้อยละของสถาบันอุดมศึกษาในสังกัดที่มีผลการประเมินคุณภาพภายในระดับดีขึ้นไป</w:t>
            </w:r>
          </w:p>
        </w:tc>
      </w:tr>
      <w:tr w:rsidR="00623AA6" w:rsidRPr="001C0AB3" w:rsidTr="00D9237F">
        <w:tc>
          <w:tcPr>
            <w:tcW w:w="5603" w:type="dxa"/>
            <w:tcBorders>
              <w:right w:val="nil"/>
            </w:tcBorders>
          </w:tcPr>
          <w:p w:rsidR="007A0FEE" w:rsidRDefault="003C5DA2" w:rsidP="00F97243">
            <w:p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ผู้รับผิดชอบ</w:t>
            </w:r>
            <w:r w:rsidR="00623AA6"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 </w:t>
            </w:r>
            <w:r w:rsidR="00623AA6" w:rsidRPr="001C0A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  <w:r w:rsidR="00F972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F9724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F972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สำนักมาตรฐานและคุณภาพอุดมศึกษา</w:t>
            </w:r>
          </w:p>
          <w:p w:rsidR="00D9237F" w:rsidRPr="001C0AB3" w:rsidRDefault="00D9237F" w:rsidP="00F97243">
            <w:p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006" w:type="dxa"/>
            <w:tcBorders>
              <w:left w:val="nil"/>
            </w:tcBorders>
          </w:tcPr>
          <w:p w:rsidR="007A0FEE" w:rsidRPr="00E631B2" w:rsidRDefault="007A0FEE" w:rsidP="00E631B2">
            <w:pPr>
              <w:pStyle w:val="FootnoteText"/>
              <w:spacing w:line="320" w:lineRule="exac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0D4E42" w:rsidRPr="001C0AB3" w:rsidTr="00D9237F">
        <w:trPr>
          <w:trHeight w:val="738"/>
        </w:trPr>
        <w:tc>
          <w:tcPr>
            <w:tcW w:w="9609" w:type="dxa"/>
            <w:gridSpan w:val="2"/>
          </w:tcPr>
          <w:p w:rsidR="00BD41FF" w:rsidRPr="00BD41FF" w:rsidRDefault="000D4E42" w:rsidP="00BD41FF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C6B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</w:p>
          <w:p w:rsidR="00F97243" w:rsidRPr="00536397" w:rsidRDefault="00F97243" w:rsidP="00F97243">
            <w:pPr>
              <w:numPr>
                <w:ilvl w:val="0"/>
                <w:numId w:val="6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การประกันคุณภาพภายในเป็นระบบและกลไกในการพัฒนา</w:t>
            </w:r>
            <w:r w:rsidRPr="0053639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ติดตาม</w:t>
            </w:r>
            <w:r w:rsidRPr="0053639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ตรวจสอบ และประเมินการดำเนินงานของสถาบันอุดมศึกษา โดยถือว่าเป็นส่วนหนึ่งของการบริหารที่ต้องดำเนินการอย่างต่อเนื่องต้องมีการจัดทำรายงานประเมินคุณภาพภายในประจำปีเสนอต่อสภามหาวิทยาลัยและหน่วย</w:t>
            </w:r>
            <w:bookmarkStart w:id="0" w:name="_GoBack"/>
            <w:bookmarkEnd w:id="0"/>
            <w:r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งานต้นสังกัด เพื่อพิจารณาและเปิดเผย</w:t>
            </w:r>
            <w:r w:rsidRPr="00536397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ต่อสาธารณชนรวมทั้งนำไปสู่การพัฒนาคุณภาพและมาตรฐานการศึกษาและเพื่อรองรับการประกันคุณภาพภายนอก</w:t>
            </w:r>
          </w:p>
          <w:p w:rsidR="00F97243" w:rsidRPr="00536397" w:rsidRDefault="00F97243" w:rsidP="00F97243">
            <w:pPr>
              <w:numPr>
                <w:ilvl w:val="0"/>
                <w:numId w:val="6"/>
              </w:numPr>
              <w:spacing w:line="40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สถาบันอุดมศึกษาต้องจัดให้มีการประกันคุณภาพการศึกษาภายใน ระดับหลักสูตร คณะ และสถาบันให้สอดคล้องกับกฎกระทรวงว่าด้วยระบบ หลักเกณฑ์และวิธีการประกันคุณภาพการศึกษา พ.ศ. 2553</w:t>
            </w:r>
            <w:r w:rsidRPr="0053639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โดยกำหนดให้ผลการประเมิน</w:t>
            </w:r>
            <w:r w:rsidRPr="0053639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คุณภาพภายในระดับคณะและสถาบัน ตั้งแต่คะแนน 3.51 ขึ้นไป ถือว่าผ่านการประเมินคุณภาพภายในในระดับดีขึ้นไป</w:t>
            </w:r>
          </w:p>
          <w:p w:rsidR="00F97243" w:rsidRPr="00536397" w:rsidRDefault="00F97243" w:rsidP="00F97243">
            <w:pPr>
              <w:numPr>
                <w:ilvl w:val="0"/>
                <w:numId w:val="6"/>
              </w:numPr>
              <w:spacing w:line="40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นับรวมสถาบันอุดมศึกษาของรัฐ และเอกชนในสังกัด สกอ. (รวมทั้ง ม.ในกำกับ) ทั้งที่จัดการศึกษาในที่ตั้งและ</w:t>
            </w:r>
            <w:r w:rsidRPr="00536397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นอกสถานที่ตั้ง</w:t>
            </w:r>
          </w:p>
          <w:p w:rsidR="00F97243" w:rsidRPr="00536397" w:rsidRDefault="00F97243" w:rsidP="00F97243">
            <w:pPr>
              <w:numPr>
                <w:ilvl w:val="0"/>
                <w:numId w:val="6"/>
              </w:numPr>
              <w:spacing w:line="400" w:lineRule="exac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สถานศึกษาที่นับผลดำเนินงานจะต้องมีผลการประเมินคุณภาพภายในระดับสถาบันตั้งแต่ 3.51 ขึ้นไป</w:t>
            </w:r>
          </w:p>
          <w:p w:rsidR="00F97243" w:rsidRPr="00536397" w:rsidRDefault="00F97243" w:rsidP="00F97243">
            <w:pPr>
              <w:numPr>
                <w:ilvl w:val="0"/>
                <w:numId w:val="7"/>
              </w:numPr>
              <w:tabs>
                <w:tab w:val="left" w:pos="1170"/>
              </w:tabs>
              <w:spacing w:line="400" w:lineRule="exact"/>
              <w:ind w:firstLine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39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ค่าคะแนน 4.51 </w:t>
            </w:r>
            <w:r w:rsidRPr="00536397">
              <w:rPr>
                <w:rFonts w:ascii="TH SarabunPSK" w:hAnsi="TH SarabunPSK" w:cs="TH SarabunPSK"/>
                <w:sz w:val="30"/>
                <w:szCs w:val="30"/>
              </w:rPr>
              <w:t xml:space="preserve">– </w:t>
            </w:r>
            <w:r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5.00 ประเมินผลในระดับดีมาก</w:t>
            </w:r>
          </w:p>
          <w:p w:rsidR="00F97243" w:rsidRPr="00536397" w:rsidRDefault="00F97243" w:rsidP="00F97243">
            <w:pPr>
              <w:numPr>
                <w:ilvl w:val="0"/>
                <w:numId w:val="7"/>
              </w:numPr>
              <w:tabs>
                <w:tab w:val="left" w:pos="1170"/>
              </w:tabs>
              <w:spacing w:line="400" w:lineRule="exact"/>
              <w:ind w:firstLine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39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ค่าคะแนน 3.51 </w:t>
            </w:r>
            <w:r w:rsidRPr="00536397">
              <w:rPr>
                <w:rFonts w:ascii="TH SarabunPSK" w:hAnsi="TH SarabunPSK" w:cs="TH SarabunPSK"/>
                <w:sz w:val="30"/>
                <w:szCs w:val="30"/>
              </w:rPr>
              <w:t xml:space="preserve">– </w:t>
            </w:r>
            <w:r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4.50 ประเมินผลในระดับดี</w:t>
            </w:r>
          </w:p>
          <w:p w:rsidR="00F97243" w:rsidRPr="00536397" w:rsidRDefault="00F97243" w:rsidP="00F97243">
            <w:pPr>
              <w:numPr>
                <w:ilvl w:val="0"/>
                <w:numId w:val="7"/>
              </w:numPr>
              <w:tabs>
                <w:tab w:val="left" w:pos="1170"/>
              </w:tabs>
              <w:spacing w:line="400" w:lineRule="exact"/>
              <w:ind w:firstLine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39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ค่าคะแนน 2.51 </w:t>
            </w:r>
            <w:r w:rsidRPr="00536397">
              <w:rPr>
                <w:rFonts w:ascii="TH SarabunPSK" w:hAnsi="TH SarabunPSK" w:cs="TH SarabunPSK"/>
                <w:sz w:val="30"/>
                <w:szCs w:val="30"/>
              </w:rPr>
              <w:t xml:space="preserve">– </w:t>
            </w:r>
            <w:r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3.50 ประเมินผลในระดับพอใช้</w:t>
            </w:r>
          </w:p>
          <w:p w:rsidR="00F97243" w:rsidRPr="00536397" w:rsidRDefault="00F97243" w:rsidP="00F97243">
            <w:pPr>
              <w:numPr>
                <w:ilvl w:val="0"/>
                <w:numId w:val="7"/>
              </w:numPr>
              <w:tabs>
                <w:tab w:val="left" w:pos="1170"/>
              </w:tabs>
              <w:spacing w:line="400" w:lineRule="exact"/>
              <w:ind w:firstLine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39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ค่าคะแนน 2.01 </w:t>
            </w:r>
            <w:r w:rsidRPr="00536397">
              <w:rPr>
                <w:rFonts w:ascii="TH SarabunPSK" w:hAnsi="TH SarabunPSK" w:cs="TH SarabunPSK"/>
                <w:sz w:val="30"/>
                <w:szCs w:val="30"/>
              </w:rPr>
              <w:t xml:space="preserve">– </w:t>
            </w:r>
            <w:r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2.50 ประเมินผลในระดับควรปรับปรุง</w:t>
            </w:r>
          </w:p>
          <w:p w:rsidR="00F97243" w:rsidRPr="00536397" w:rsidRDefault="00F97243" w:rsidP="00F97243">
            <w:pPr>
              <w:numPr>
                <w:ilvl w:val="0"/>
                <w:numId w:val="7"/>
              </w:numPr>
              <w:tabs>
                <w:tab w:val="left" w:pos="1170"/>
              </w:tabs>
              <w:spacing w:line="400" w:lineRule="exact"/>
              <w:ind w:firstLine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39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ค่าคะแนน 1.00 </w:t>
            </w:r>
            <w:r w:rsidRPr="00536397">
              <w:rPr>
                <w:rFonts w:ascii="TH SarabunPSK" w:hAnsi="TH SarabunPSK" w:cs="TH SarabunPSK"/>
                <w:sz w:val="30"/>
                <w:szCs w:val="30"/>
              </w:rPr>
              <w:t xml:space="preserve">– </w:t>
            </w:r>
            <w:r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2.00 ประเมินผลในระดับต้องปรับปรุงอย่างเร่งด่วน</w:t>
            </w:r>
          </w:p>
          <w:p w:rsidR="00BD41FF" w:rsidRPr="00F97243" w:rsidRDefault="00F97243" w:rsidP="00F97243">
            <w:pPr>
              <w:numPr>
                <w:ilvl w:val="0"/>
                <w:numId w:val="8"/>
              </w:numPr>
              <w:spacing w:after="200" w:line="40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ผลการประเมินการประกันคุณภาพภายในจะออกในช่วงเดือน ธ</w:t>
            </w:r>
            <w:r w:rsidRPr="00536397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ค</w:t>
            </w:r>
            <w:r w:rsidRPr="00536397">
              <w:rPr>
                <w:rFonts w:ascii="TH SarabunPSK" w:hAnsi="TH SarabunPSK" w:cs="TH SarabunPSK"/>
                <w:sz w:val="30"/>
                <w:szCs w:val="30"/>
              </w:rPr>
              <w:t xml:space="preserve">. - </w:t>
            </w:r>
            <w:r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ม</w:t>
            </w:r>
            <w:r w:rsidRPr="00536397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ค</w:t>
            </w:r>
            <w:r w:rsidRPr="00536397">
              <w:rPr>
                <w:rFonts w:ascii="TH SarabunPSK" w:hAnsi="TH SarabunPSK" w:cs="TH SarabunPSK"/>
                <w:sz w:val="30"/>
                <w:szCs w:val="30"/>
              </w:rPr>
              <w:t xml:space="preserve">. </w:t>
            </w:r>
            <w:r w:rsidRPr="0053639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ดังนั้น การประเมินผลในรอบที่ </w:t>
            </w:r>
            <w:r w:rsidRPr="00536397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เดือน ก</w:t>
            </w:r>
            <w:r w:rsidRPr="00536397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536397">
              <w:rPr>
                <w:rFonts w:ascii="TH SarabunPSK" w:hAnsi="TH SarabunPSK" w:cs="TH SarabunPSK"/>
                <w:sz w:val="30"/>
                <w:szCs w:val="30"/>
              </w:rPr>
              <w:t xml:space="preserve">. </w:t>
            </w:r>
            <w:r w:rsidRPr="0053639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จึงเป็นผลการประเมินในปีการศึกษา </w:t>
            </w:r>
            <w:r w:rsidRPr="00536397">
              <w:rPr>
                <w:rFonts w:ascii="TH SarabunPSK" w:hAnsi="TH SarabunPSK" w:cs="TH SarabunPSK"/>
                <w:sz w:val="30"/>
                <w:szCs w:val="30"/>
              </w:rPr>
              <w:t>2558 (</w:t>
            </w:r>
            <w:r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ปีงบประมาณ</w:t>
            </w:r>
            <w:r w:rsidRPr="00536397">
              <w:rPr>
                <w:rFonts w:ascii="TH SarabunPSK" w:hAnsi="TH SarabunPSK" w:cs="TH SarabunPSK"/>
                <w:sz w:val="30"/>
                <w:szCs w:val="30"/>
              </w:rPr>
              <w:t xml:space="preserve"> 2559) </w:t>
            </w:r>
            <w:r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สำหรับการรายงานผลประเมิน</w:t>
            </w:r>
            <w:r w:rsidRPr="0053639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ในรอบที่ </w:t>
            </w:r>
            <w:r w:rsidRPr="00536397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2 </w:t>
            </w:r>
            <w:r w:rsidRPr="0053639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เดือน ก</w:t>
            </w:r>
            <w:r w:rsidRPr="00536397">
              <w:rPr>
                <w:rFonts w:ascii="TH SarabunPSK" w:hAnsi="TH SarabunPSK" w:cs="TH SarabunPSK"/>
                <w:spacing w:val="-4"/>
                <w:sz w:val="30"/>
                <w:szCs w:val="30"/>
              </w:rPr>
              <w:t>.</w:t>
            </w:r>
            <w:r w:rsidRPr="0053639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ค</w:t>
            </w:r>
            <w:r w:rsidRPr="00536397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. 60 </w:t>
            </w:r>
            <w:r w:rsidRPr="0053639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จะเป็นผลสัมฤทธิ์ของการดำเนินการตามแผนส่งเสริมในสถาบันอุดมศึกษ</w:t>
            </w:r>
            <w:r w:rsidRPr="0053639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า</w:t>
            </w:r>
            <w:r w:rsidRPr="0053639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ดำเนินการตามระบบประกันคุณภาพภายใน</w:t>
            </w:r>
          </w:p>
        </w:tc>
      </w:tr>
      <w:tr w:rsidR="00623AA6" w:rsidRPr="001C0AB3" w:rsidTr="00D9237F">
        <w:trPr>
          <w:trHeight w:val="1906"/>
        </w:trPr>
        <w:tc>
          <w:tcPr>
            <w:tcW w:w="9609" w:type="dxa"/>
            <w:gridSpan w:val="2"/>
          </w:tcPr>
          <w:p w:rsidR="00623AA6" w:rsidRPr="001C0AB3" w:rsidRDefault="003C5DA2" w:rsidP="001C0AB3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ค่าเป้าหมาย</w:t>
            </w:r>
          </w:p>
          <w:tbl>
            <w:tblPr>
              <w:tblStyle w:val="TableGrid"/>
              <w:tblW w:w="9382" w:type="dxa"/>
              <w:tblLayout w:type="fixed"/>
              <w:tblLook w:val="04A0" w:firstRow="1" w:lastRow="0" w:firstColumn="1" w:lastColumn="0" w:noHBand="0" w:noVBand="1"/>
            </w:tblPr>
            <w:tblGrid>
              <w:gridCol w:w="3127"/>
              <w:gridCol w:w="3127"/>
              <w:gridCol w:w="3128"/>
            </w:tblGrid>
            <w:tr w:rsidR="00C00637" w:rsidTr="00C00637">
              <w:tc>
                <w:tcPr>
                  <w:tcW w:w="3127" w:type="dxa"/>
                  <w:vAlign w:val="center"/>
                </w:tcPr>
                <w:p w:rsidR="00C00637" w:rsidRPr="00AA628E" w:rsidRDefault="00C00637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การประเมิน รอบที่ 1</w:t>
                  </w:r>
                </w:p>
              </w:tc>
              <w:tc>
                <w:tcPr>
                  <w:tcW w:w="3127" w:type="dxa"/>
                  <w:vAlign w:val="center"/>
                </w:tcPr>
                <w:p w:rsidR="00C00637" w:rsidRPr="00AA628E" w:rsidRDefault="00C00637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การประเมิน รอบที่ </w:t>
                  </w:r>
                  <w:r w:rsidRPr="00AA628E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3128" w:type="dxa"/>
                  <w:vAlign w:val="bottom"/>
                </w:tcPr>
                <w:p w:rsidR="00C00637" w:rsidRPr="00AA628E" w:rsidRDefault="00C00637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เป้าหมายรวมทั้งปี</w:t>
                  </w:r>
                </w:p>
              </w:tc>
            </w:tr>
            <w:tr w:rsidR="00F97243" w:rsidTr="00C00637">
              <w:tc>
                <w:tcPr>
                  <w:tcW w:w="3127" w:type="dxa"/>
                </w:tcPr>
                <w:p w:rsidR="00F97243" w:rsidRPr="00536397" w:rsidRDefault="00F97243" w:rsidP="00F9724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3639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1. </w:t>
                  </w:r>
                  <w:r w:rsidRPr="0053639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สถาบันอุดมศึกษาในสังกัดที่มีผลการประเมินคุณภาพภายในระดับดีขึ้นไป(ร้อยละ </w:t>
                  </w:r>
                  <w:r w:rsidRPr="00536397">
                    <w:rPr>
                      <w:rFonts w:ascii="TH SarabunPSK" w:hAnsi="TH SarabunPSK" w:cs="TH SarabunPSK"/>
                      <w:sz w:val="30"/>
                      <w:szCs w:val="30"/>
                    </w:rPr>
                    <w:t>80)</w:t>
                  </w:r>
                </w:p>
                <w:p w:rsidR="00F97243" w:rsidRPr="00536397" w:rsidRDefault="00F97243" w:rsidP="00F9724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3639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2. </w:t>
                  </w:r>
                  <w:r w:rsidRPr="0053639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แผนส่งเสริมการประเมินคุณภาพภายใน</w:t>
                  </w:r>
                </w:p>
              </w:tc>
              <w:tc>
                <w:tcPr>
                  <w:tcW w:w="3127" w:type="dxa"/>
                </w:tcPr>
                <w:p w:rsidR="00F97243" w:rsidRPr="00536397" w:rsidRDefault="00F97243" w:rsidP="00F97243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53639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ดำเนินการตามแผนส่งเสริม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br/>
                  </w:r>
                  <w:r w:rsidRPr="0053639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</w:t>
                  </w:r>
                  <w:r w:rsidRPr="00536397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ประเมินคุณภาพภายใน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br/>
                  </w:r>
                  <w:r w:rsidRPr="00536397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(ร้อยละ </w:t>
                  </w:r>
                  <w:r w:rsidRPr="00536397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  <w:t>100)</w:t>
                  </w:r>
                </w:p>
                <w:p w:rsidR="00F97243" w:rsidRPr="00536397" w:rsidRDefault="00F97243" w:rsidP="00F97243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3128" w:type="dxa"/>
                </w:tcPr>
                <w:p w:rsidR="00F97243" w:rsidRPr="00536397" w:rsidRDefault="00F97243" w:rsidP="00F9724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3639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เก็บรวบรวมการรายงานประเมิน</w:t>
                  </w:r>
                  <w:r w:rsidRPr="00253C95">
                    <w:rPr>
                      <w:rFonts w:ascii="TH SarabunPSK" w:hAnsi="TH SarabunPSK" w:cs="TH SarabunPSK"/>
                      <w:spacing w:val="-16"/>
                      <w:sz w:val="30"/>
                      <w:szCs w:val="30"/>
                      <w:cs/>
                    </w:rPr>
                    <w:t>ตนเอง (</w:t>
                  </w:r>
                  <w:r w:rsidRPr="00253C95">
                    <w:rPr>
                      <w:rFonts w:ascii="TH SarabunPSK" w:hAnsi="TH SarabunPSK" w:cs="TH SarabunPSK"/>
                      <w:spacing w:val="-16"/>
                      <w:sz w:val="30"/>
                      <w:szCs w:val="30"/>
                    </w:rPr>
                    <w:t xml:space="preserve">SAR) </w:t>
                  </w:r>
                  <w:r w:rsidRPr="00253C95">
                    <w:rPr>
                      <w:rFonts w:ascii="TH SarabunPSK" w:hAnsi="TH SarabunPSK" w:cs="TH SarabunPSK"/>
                      <w:spacing w:val="-16"/>
                      <w:sz w:val="30"/>
                      <w:szCs w:val="30"/>
                      <w:cs/>
                    </w:rPr>
                    <w:t>เพื่อวิเคราะห์การประเมิน</w:t>
                  </w:r>
                  <w:r w:rsidRPr="0053639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คุณภาพภายใน</w:t>
                  </w:r>
                </w:p>
                <w:p w:rsidR="00F97243" w:rsidRPr="00536397" w:rsidRDefault="00F97243" w:rsidP="00F97243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</w:p>
              </w:tc>
            </w:tr>
          </w:tbl>
          <w:p w:rsidR="00623AA6" w:rsidRPr="002C6A94" w:rsidRDefault="002C6A94" w:rsidP="002C6A94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>
              <w:rPr>
                <w:rFonts w:ascii="TH SarabunPSK" w:hAnsi="TH SarabunPSK" w:cs="TH SarabunPSK"/>
                <w:b/>
                <w:bCs/>
                <w:sz w:val="16"/>
                <w:szCs w:val="16"/>
              </w:rPr>
              <w:t xml:space="preserve">  </w:t>
            </w:r>
          </w:p>
        </w:tc>
      </w:tr>
      <w:tr w:rsidR="00623AA6" w:rsidRPr="001C0AB3" w:rsidTr="00D9237F">
        <w:trPr>
          <w:trHeight w:val="1474"/>
        </w:trPr>
        <w:tc>
          <w:tcPr>
            <w:tcW w:w="9609" w:type="dxa"/>
            <w:gridSpan w:val="2"/>
          </w:tcPr>
          <w:p w:rsidR="007A0FEE" w:rsidRPr="001C0AB3" w:rsidRDefault="00623AA6" w:rsidP="00C00637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</w:t>
            </w:r>
            <w:r w:rsidR="00C006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ประเมิน รอบที่ 2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</w:p>
          <w:tbl>
            <w:tblPr>
              <w:tblW w:w="87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27"/>
              <w:gridCol w:w="3870"/>
            </w:tblGrid>
            <w:tr w:rsidR="00C00637" w:rsidRPr="001C0AB3" w:rsidTr="00C00637">
              <w:trPr>
                <w:cantSplit/>
                <w:trHeight w:val="411"/>
              </w:trPr>
              <w:tc>
                <w:tcPr>
                  <w:tcW w:w="4927" w:type="dxa"/>
                  <w:vAlign w:val="center"/>
                </w:tcPr>
                <w:p w:rsidR="00C00637" w:rsidRPr="001C0AB3" w:rsidRDefault="00C00637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แนวทางการดำเนินงาน</w:t>
                  </w:r>
                </w:p>
              </w:tc>
              <w:tc>
                <w:tcPr>
                  <w:tcW w:w="3870" w:type="dxa"/>
                  <w:vAlign w:val="center"/>
                </w:tcPr>
                <w:p w:rsidR="00C00637" w:rsidRPr="001C0AB3" w:rsidRDefault="00C00637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การประเมิน รอบที่ </w:t>
                  </w:r>
                  <w:r w:rsidRPr="00AA628E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F97243" w:rsidRPr="001C0AB3" w:rsidTr="00C00637">
              <w:trPr>
                <w:cantSplit/>
                <w:trHeight w:val="423"/>
              </w:trPr>
              <w:tc>
                <w:tcPr>
                  <w:tcW w:w="4927" w:type="dxa"/>
                </w:tcPr>
                <w:p w:rsidR="00F97243" w:rsidRPr="008B60F1" w:rsidRDefault="00F97243" w:rsidP="00F97243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3639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แผนส่งเสริมการประเมินคุณภาพภายใน</w:t>
                  </w:r>
                </w:p>
              </w:tc>
              <w:tc>
                <w:tcPr>
                  <w:tcW w:w="3870" w:type="dxa"/>
                </w:tcPr>
                <w:p w:rsidR="00F97243" w:rsidRPr="00536397" w:rsidRDefault="00F97243" w:rsidP="00F97243">
                  <w:pPr>
                    <w:jc w:val="center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53639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ดำเนินการตามแผนส่งเสริมการ</w:t>
                  </w:r>
                  <w:r w:rsidRPr="00536397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ประเมินคุณภาพภายใน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536397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(ร้อยละ </w:t>
                  </w:r>
                  <w:r w:rsidRPr="00536397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  <w:t>100)</w:t>
                  </w:r>
                </w:p>
                <w:p w:rsidR="00F97243" w:rsidRPr="00536397" w:rsidRDefault="00F97243" w:rsidP="00F9724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</w:tr>
          </w:tbl>
          <w:p w:rsidR="00623AA6" w:rsidRPr="002C6A94" w:rsidRDefault="002C6A94" w:rsidP="002C6A94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 w:rsidRPr="002C6A94">
              <w:rPr>
                <w:rFonts w:ascii="TH SarabunPSK" w:hAnsi="TH SarabunPSK" w:cs="TH SarabunPSK" w:hint="cs"/>
                <w:b/>
                <w:bCs/>
                <w:sz w:val="16"/>
                <w:szCs w:val="16"/>
                <w:cs/>
              </w:rPr>
              <w:t xml:space="preserve"> </w:t>
            </w:r>
          </w:p>
        </w:tc>
      </w:tr>
      <w:tr w:rsidR="00792154" w:rsidRPr="001C0AB3" w:rsidTr="00D9237F">
        <w:trPr>
          <w:trHeight w:val="1133"/>
        </w:trPr>
        <w:tc>
          <w:tcPr>
            <w:tcW w:w="9609" w:type="dxa"/>
            <w:gridSpan w:val="2"/>
          </w:tcPr>
          <w:p w:rsidR="00624F47" w:rsidRDefault="00792154" w:rsidP="008316C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Pr="001C0AB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 :</w:t>
            </w:r>
            <w:r w:rsidR="00AD09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:rsidR="007C6BA2" w:rsidRPr="003D3A23" w:rsidRDefault="00D72B69" w:rsidP="007C6BA2">
            <w:pPr>
              <w:tabs>
                <w:tab w:val="left" w:pos="1701"/>
              </w:tabs>
              <w:spacing w:before="12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...............</w:t>
            </w:r>
            <w:r w:rsidR="007C6BA2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  <w:p w:rsidR="00E15766" w:rsidRPr="003D3A23" w:rsidRDefault="00E15766" w:rsidP="008316C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792154" w:rsidRPr="001C0AB3" w:rsidTr="00D9237F">
        <w:trPr>
          <w:trHeight w:val="1121"/>
        </w:trPr>
        <w:tc>
          <w:tcPr>
            <w:tcW w:w="9609" w:type="dxa"/>
            <w:gridSpan w:val="2"/>
          </w:tcPr>
          <w:p w:rsidR="00CA4984" w:rsidRDefault="00792154" w:rsidP="008316C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  <w:p w:rsidR="007A44AB" w:rsidRPr="001C0AB3" w:rsidRDefault="008316CD" w:rsidP="00F11962">
            <w:pPr>
              <w:tabs>
                <w:tab w:val="left" w:pos="1701"/>
              </w:tabs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</w:t>
            </w:r>
            <w:r w:rsidR="007019C5">
              <w:rPr>
                <w:rFonts w:ascii="TH SarabunPSK" w:hAnsi="TH SarabunPSK" w:cs="TH SarabunPSK" w:hint="cs"/>
                <w:sz w:val="30"/>
                <w:szCs w:val="30"/>
                <w:cs/>
              </w:rPr>
              <w:t>...</w:t>
            </w:r>
            <w:r w:rsidR="00D72B69">
              <w:rPr>
                <w:rFonts w:ascii="TH SarabunPSK" w:hAnsi="TH SarabunPSK" w:cs="TH SarabunPSK"/>
                <w:sz w:val="30"/>
                <w:szCs w:val="30"/>
              </w:rPr>
              <w:t>...............</w:t>
            </w:r>
          </w:p>
        </w:tc>
      </w:tr>
      <w:tr w:rsidR="00792154" w:rsidRPr="001C0AB3" w:rsidTr="00D9237F">
        <w:trPr>
          <w:trHeight w:val="1123"/>
        </w:trPr>
        <w:tc>
          <w:tcPr>
            <w:tcW w:w="9609" w:type="dxa"/>
            <w:gridSpan w:val="2"/>
          </w:tcPr>
          <w:p w:rsidR="00792154" w:rsidRDefault="00792154" w:rsidP="008316C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  <w:p w:rsidR="00E15766" w:rsidRPr="008316CD" w:rsidRDefault="00D72B69" w:rsidP="00F11962">
            <w:pPr>
              <w:tabs>
                <w:tab w:val="left" w:pos="1701"/>
              </w:tabs>
              <w:spacing w:before="1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...............</w:t>
            </w:r>
          </w:p>
        </w:tc>
      </w:tr>
      <w:tr w:rsidR="00A25CFF" w:rsidRPr="00722831" w:rsidTr="00D9237F">
        <w:trPr>
          <w:trHeight w:val="919"/>
        </w:trPr>
        <w:tc>
          <w:tcPr>
            <w:tcW w:w="9609" w:type="dxa"/>
            <w:gridSpan w:val="2"/>
          </w:tcPr>
          <w:p w:rsidR="00624F47" w:rsidRDefault="00A25CFF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</w:t>
            </w:r>
            <w:r w:rsidR="00DF17D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DF17DC" w:rsidRPr="00536397">
              <w:rPr>
                <w:rFonts w:ascii="TH SarabunPSK" w:hAnsi="TH SarabunPSK" w:cs="TH SarabunPSK"/>
                <w:sz w:val="30"/>
                <w:szCs w:val="30"/>
              </w:rPr>
              <w:t>*</w:t>
            </w: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  <w:r w:rsidR="005A09F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  <w:p w:rsidR="00F97243" w:rsidRPr="00F97243" w:rsidRDefault="00F97243" w:rsidP="00C00637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แผนส่งเสริมการประเมินคุณภาพภายใน</w:t>
            </w:r>
          </w:p>
          <w:p w:rsidR="00C00637" w:rsidRPr="00C00637" w:rsidRDefault="00C00637" w:rsidP="00C00637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เอกสารการดำเนินงานตามแผนที่กำหนดประกอบด้วย...................</w:t>
            </w:r>
          </w:p>
          <w:p w:rsidR="00C00637" w:rsidRDefault="00C00637" w:rsidP="00C00637">
            <w:pPr>
              <w:pStyle w:val="ListParagraph"/>
              <w:ind w:left="108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2.1</w:t>
            </w:r>
          </w:p>
          <w:p w:rsidR="00C00637" w:rsidRDefault="00C00637" w:rsidP="00C00637">
            <w:pPr>
              <w:pStyle w:val="ListParagraph"/>
              <w:ind w:left="108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2.2</w:t>
            </w:r>
          </w:p>
          <w:p w:rsidR="00C00637" w:rsidRPr="00C00637" w:rsidRDefault="00C00637" w:rsidP="00C00637">
            <w:pPr>
              <w:pStyle w:val="ListParagraph"/>
              <w:ind w:left="108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2.3</w:t>
            </w:r>
          </w:p>
        </w:tc>
      </w:tr>
    </w:tbl>
    <w:p w:rsidR="00DF17DC" w:rsidRPr="00536397" w:rsidRDefault="00DF17DC" w:rsidP="00DF17DC">
      <w:pPr>
        <w:spacing w:before="240"/>
        <w:rPr>
          <w:rFonts w:ascii="TH SarabunPSK" w:hAnsi="TH SarabunPSK" w:cs="TH SarabunPSK"/>
          <w:sz w:val="30"/>
          <w:szCs w:val="30"/>
          <w:cs/>
        </w:rPr>
      </w:pPr>
      <w:r w:rsidRPr="00536397">
        <w:rPr>
          <w:rFonts w:ascii="TH SarabunPSK" w:hAnsi="TH SarabunPSK" w:cs="TH SarabunPSK"/>
          <w:sz w:val="30"/>
          <w:szCs w:val="30"/>
        </w:rPr>
        <w:t>*</w:t>
      </w:r>
      <w:r w:rsidRPr="00536397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536397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หมายเหตุ</w:t>
      </w:r>
      <w:r w:rsidRPr="00536397">
        <w:rPr>
          <w:rFonts w:ascii="TH SarabunPSK" w:hAnsi="TH SarabunPSK" w:cs="TH SarabunPSK"/>
          <w:sz w:val="30"/>
          <w:szCs w:val="30"/>
          <w:cs/>
        </w:rPr>
        <w:t xml:space="preserve"> ขอให้ส่งหลักฐานตัวชี้วัดมาพร้อมกับรายงานฉบับนี้ด้วย</w:t>
      </w:r>
    </w:p>
    <w:p w:rsidR="00EA0759" w:rsidRPr="00B767F4" w:rsidRDefault="00EA0759" w:rsidP="00457CFA">
      <w:pPr>
        <w:tabs>
          <w:tab w:val="left" w:pos="5385"/>
        </w:tabs>
      </w:pPr>
    </w:p>
    <w:sectPr w:rsidR="00EA0759" w:rsidRPr="00B767F4" w:rsidSect="007757B1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721" w:rsidRDefault="00ED1721" w:rsidP="00D011BA">
      <w:r>
        <w:separator/>
      </w:r>
    </w:p>
  </w:endnote>
  <w:endnote w:type="continuationSeparator" w:id="0">
    <w:p w:rsidR="00ED1721" w:rsidRDefault="00ED1721" w:rsidP="00D0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illen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500" w:rsidRDefault="008F7CBC" w:rsidP="00BD0C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2150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21500" w:rsidRDefault="00B21500" w:rsidP="00012DB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500" w:rsidRPr="00B94AE3" w:rsidRDefault="00B21500" w:rsidP="00AC7F6C">
    <w:pPr>
      <w:pStyle w:val="Footer"/>
      <w:tabs>
        <w:tab w:val="clear" w:pos="8306"/>
        <w:tab w:val="left" w:pos="6075"/>
        <w:tab w:val="right" w:pos="9043"/>
      </w:tabs>
      <w:spacing w:before="180"/>
      <w:ind w:right="360"/>
      <w:rPr>
        <w:rFonts w:ascii="EucrosiaUPC" w:hAnsi="EucrosiaUPC" w:cs="EucrosiaUPC"/>
        <w:szCs w:val="24"/>
      </w:rPr>
    </w:pP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B94AE3">
      <w:rPr>
        <w:rStyle w:val="PageNumber"/>
        <w:rFonts w:ascii="EucrosiaUPC" w:hAnsi="EucrosiaUPC" w:cs="EucrosiaUPC"/>
        <w:b/>
        <w:bCs/>
        <w:sz w:val="26"/>
        <w:szCs w:val="2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721" w:rsidRDefault="00ED1721" w:rsidP="00D011BA">
      <w:r>
        <w:separator/>
      </w:r>
    </w:p>
  </w:footnote>
  <w:footnote w:type="continuationSeparator" w:id="0">
    <w:p w:rsidR="00ED1721" w:rsidRDefault="00ED1721" w:rsidP="00D011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500" w:rsidRPr="00475CD6" w:rsidRDefault="00E016CD" w:rsidP="00475CD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-81280</wp:posOffset>
              </wp:positionH>
              <wp:positionV relativeFrom="paragraph">
                <wp:posOffset>-40005</wp:posOffset>
              </wp:positionV>
              <wp:extent cx="6074410" cy="457200"/>
              <wp:effectExtent l="13970" t="0" r="0" b="1905"/>
              <wp:wrapNone/>
              <wp:docPr id="1" name="Group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74410" cy="457200"/>
                        <a:chOff x="1623" y="587"/>
                        <a:chExt cx="9029" cy="720"/>
                      </a:xfrm>
                    </wpg:grpSpPr>
                    <wps:wsp>
                      <wps:cNvPr id="2" name="Text Box 40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DA2" w:rsidRDefault="00B21500" w:rsidP="00475CD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</w:t>
                            </w:r>
                            <w:r w:rsidR="003C5D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มาตรการปรับปรุงประสิทธิภาพในการปฏิบัติราชการ</w:t>
                            </w:r>
                          </w:p>
                          <w:p w:rsidR="00B21500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สำนักงานคณะกรรมการการอุดมศึกษา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ณ พ.ศ.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2560 รอบที่ 2</w:t>
                            </w:r>
                          </w:p>
                          <w:p w:rsidR="003C5DA2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F77A16" w:rsidRPr="00F77A16" w:rsidRDefault="00F77A16" w:rsidP="00AA6857">
                            <w:pPr>
                              <w:pStyle w:val="Header"/>
                              <w:tabs>
                                <w:tab w:val="clear" w:pos="8306"/>
                                <w:tab w:val="left" w:pos="1545"/>
                                <w:tab w:val="right" w:pos="8280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41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2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" o:spid="_x0000_s1026" style="position:absolute;margin-left:-6.4pt;margin-top:-3.15pt;width:478.3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AUVijl4QAAAAkBAAAPAAAAZHJzL2Rvd25y&#10;ZXYueG1sTI9BT8MwDIXvSPyHyEjctrQrK1CaTtMEnKZJbEiIm9d4bbUmqZqs7f495gQ3+/npvc/5&#10;ajKtGKj3jbMK4nkEgmzpdGMrBZ+Ht9kTCB/QamydJQVX8rAqbm9yzLQb7QcN+1AJDrE+QwV1CF0m&#10;pS9rMujnriPLt5PrDQZe+0rqHkcON61cRFEqDTaWG2rsaFNTed5fjIL3Ecd1Er8O2/Npc/0+LHdf&#10;25iUur+b1i8gAk3hzwy/+IwOBTMd3cVqL1oFs3jB6IGHNAHBhueHhIWjgnT5CLLI5f8Pih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ff3b2b0EAADJDQAADgAAAAAAAAAAAAAAAAA8AgAA&#10;ZHJzL2Uyb0RvYy54bWxQSwECLQAUAAYACAAAACEAWGCzG7oAAAAiAQAAGQAAAAAAAAAAAAAAAAAl&#10;BwAAZHJzL19yZWxzL2Uyb0RvYy54bWwucmVsc1BLAQItABQABgAIAAAAIQAUVijl4QAAAAkBAAAP&#10;AAAAAAAAAAAAAAAAABY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3C5DA2" w:rsidRDefault="00B21500" w:rsidP="00475CD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</w:t>
                      </w:r>
                      <w:r w:rsidR="003C5DA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มาตรการปรับปรุงประสิทธิภาพในการปฏิบัติราชการ</w:t>
                      </w:r>
                    </w:p>
                    <w:p w:rsidR="00B21500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สำนักงานคณะกรรมการการอุดมศึกษา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ณ พ.ศ.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2560 รอบที่ 2</w:t>
                      </w:r>
                    </w:p>
                    <w:p w:rsidR="003C5DA2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F77A16" w:rsidRPr="00F77A16" w:rsidRDefault="00F77A16" w:rsidP="00AA6857">
                      <w:pPr>
                        <w:pStyle w:val="Header"/>
                        <w:tabs>
                          <w:tab w:val="clear" w:pos="8306"/>
                          <w:tab w:val="left" w:pos="1545"/>
                          <w:tab w:val="right" w:pos="8280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42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D7139"/>
    <w:multiLevelType w:val="hybridMultilevel"/>
    <w:tmpl w:val="C478EB0E"/>
    <w:lvl w:ilvl="0" w:tplc="33BADF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9F278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6429B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20853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02827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F9210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C206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0DCD6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C4E6C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>
    <w:nsid w:val="1E6D7463"/>
    <w:multiLevelType w:val="hybridMultilevel"/>
    <w:tmpl w:val="98162DEA"/>
    <w:lvl w:ilvl="0" w:tplc="BFB047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E019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78C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6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00D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82D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243F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0676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E479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AD01BE"/>
    <w:multiLevelType w:val="hybridMultilevel"/>
    <w:tmpl w:val="3F005A40"/>
    <w:lvl w:ilvl="0" w:tplc="7010A1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057822"/>
    <w:multiLevelType w:val="hybridMultilevel"/>
    <w:tmpl w:val="FB4E797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CA8B26">
      <w:start w:val="1"/>
      <w:numFmt w:val="decimal"/>
      <w:lvlText w:val="%2."/>
      <w:lvlJc w:val="left"/>
      <w:pPr>
        <w:ind w:left="1080" w:hanging="360"/>
      </w:pPr>
      <w:rPr>
        <w:rFonts w:hint="default"/>
        <w:sz w:val="2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58102FC"/>
    <w:multiLevelType w:val="hybridMultilevel"/>
    <w:tmpl w:val="6CB00902"/>
    <w:lvl w:ilvl="0" w:tplc="04F8E5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521B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F471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C31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8013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43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54FE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2D6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2EC5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A9E7174"/>
    <w:multiLevelType w:val="hybridMultilevel"/>
    <w:tmpl w:val="9548797A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>
    <w:nsid w:val="737E7FE0"/>
    <w:multiLevelType w:val="hybridMultilevel"/>
    <w:tmpl w:val="FE407C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AC7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1A0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9A9E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82A1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CE5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A6A8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215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004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B640CA8"/>
    <w:multiLevelType w:val="hybridMultilevel"/>
    <w:tmpl w:val="960E21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0"/>
  </w:num>
  <w:num w:numId="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37F"/>
    <w:rsid w:val="00000E00"/>
    <w:rsid w:val="00001244"/>
    <w:rsid w:val="00002682"/>
    <w:rsid w:val="0000605C"/>
    <w:rsid w:val="00010427"/>
    <w:rsid w:val="00012DB8"/>
    <w:rsid w:val="00021ED6"/>
    <w:rsid w:val="000234AF"/>
    <w:rsid w:val="00037EBB"/>
    <w:rsid w:val="0004005C"/>
    <w:rsid w:val="00047188"/>
    <w:rsid w:val="0005658F"/>
    <w:rsid w:val="0005703B"/>
    <w:rsid w:val="000601A5"/>
    <w:rsid w:val="00061646"/>
    <w:rsid w:val="00061921"/>
    <w:rsid w:val="00062C02"/>
    <w:rsid w:val="000664C3"/>
    <w:rsid w:val="0007160F"/>
    <w:rsid w:val="00072FF6"/>
    <w:rsid w:val="00075C7A"/>
    <w:rsid w:val="00076355"/>
    <w:rsid w:val="00076965"/>
    <w:rsid w:val="00077475"/>
    <w:rsid w:val="0008783F"/>
    <w:rsid w:val="00093F66"/>
    <w:rsid w:val="000A25A7"/>
    <w:rsid w:val="000B18FC"/>
    <w:rsid w:val="000B3872"/>
    <w:rsid w:val="000B4DDE"/>
    <w:rsid w:val="000B76F9"/>
    <w:rsid w:val="000C7E92"/>
    <w:rsid w:val="000D32C8"/>
    <w:rsid w:val="000D3310"/>
    <w:rsid w:val="000D4E42"/>
    <w:rsid w:val="000D70BB"/>
    <w:rsid w:val="000E326C"/>
    <w:rsid w:val="000E33B7"/>
    <w:rsid w:val="000E4BAC"/>
    <w:rsid w:val="000E7856"/>
    <w:rsid w:val="000E7FAF"/>
    <w:rsid w:val="000F3166"/>
    <w:rsid w:val="000F7EDA"/>
    <w:rsid w:val="00102C17"/>
    <w:rsid w:val="00102F45"/>
    <w:rsid w:val="00104B1A"/>
    <w:rsid w:val="00105F7D"/>
    <w:rsid w:val="001115DF"/>
    <w:rsid w:val="0011226B"/>
    <w:rsid w:val="00117D06"/>
    <w:rsid w:val="00122D59"/>
    <w:rsid w:val="00122F9C"/>
    <w:rsid w:val="00135825"/>
    <w:rsid w:val="00147CB8"/>
    <w:rsid w:val="00152228"/>
    <w:rsid w:val="00152C89"/>
    <w:rsid w:val="00155180"/>
    <w:rsid w:val="001609FB"/>
    <w:rsid w:val="00161E77"/>
    <w:rsid w:val="001637EC"/>
    <w:rsid w:val="0016491A"/>
    <w:rsid w:val="001657F2"/>
    <w:rsid w:val="00175077"/>
    <w:rsid w:val="00180F9A"/>
    <w:rsid w:val="001810E9"/>
    <w:rsid w:val="00182EA9"/>
    <w:rsid w:val="0019717E"/>
    <w:rsid w:val="001A5873"/>
    <w:rsid w:val="001A74AA"/>
    <w:rsid w:val="001B21DE"/>
    <w:rsid w:val="001B58BE"/>
    <w:rsid w:val="001B6D83"/>
    <w:rsid w:val="001C0872"/>
    <w:rsid w:val="001C0AB3"/>
    <w:rsid w:val="001C5841"/>
    <w:rsid w:val="001C7269"/>
    <w:rsid w:val="001C7749"/>
    <w:rsid w:val="001D70F5"/>
    <w:rsid w:val="002055D0"/>
    <w:rsid w:val="00207FB6"/>
    <w:rsid w:val="0021030A"/>
    <w:rsid w:val="002233E5"/>
    <w:rsid w:val="002238FA"/>
    <w:rsid w:val="00225DE8"/>
    <w:rsid w:val="002279A1"/>
    <w:rsid w:val="0023620A"/>
    <w:rsid w:val="00241B21"/>
    <w:rsid w:val="00256423"/>
    <w:rsid w:val="00264063"/>
    <w:rsid w:val="00264E90"/>
    <w:rsid w:val="002735D3"/>
    <w:rsid w:val="00275313"/>
    <w:rsid w:val="00275AE3"/>
    <w:rsid w:val="00276100"/>
    <w:rsid w:val="00281B76"/>
    <w:rsid w:val="00291697"/>
    <w:rsid w:val="00292B82"/>
    <w:rsid w:val="0029448D"/>
    <w:rsid w:val="0029689E"/>
    <w:rsid w:val="002A0CD6"/>
    <w:rsid w:val="002A22AA"/>
    <w:rsid w:val="002A4683"/>
    <w:rsid w:val="002A529F"/>
    <w:rsid w:val="002A5D88"/>
    <w:rsid w:val="002B1F8C"/>
    <w:rsid w:val="002B7853"/>
    <w:rsid w:val="002C1BC3"/>
    <w:rsid w:val="002C6A94"/>
    <w:rsid w:val="002D0F53"/>
    <w:rsid w:val="002D1C6B"/>
    <w:rsid w:val="002D1D7E"/>
    <w:rsid w:val="002D4065"/>
    <w:rsid w:val="002D628C"/>
    <w:rsid w:val="002E05B3"/>
    <w:rsid w:val="002E679A"/>
    <w:rsid w:val="002E7683"/>
    <w:rsid w:val="002F4BDE"/>
    <w:rsid w:val="0030128C"/>
    <w:rsid w:val="00303B98"/>
    <w:rsid w:val="003075C4"/>
    <w:rsid w:val="00314B71"/>
    <w:rsid w:val="003160F4"/>
    <w:rsid w:val="00316E6D"/>
    <w:rsid w:val="0032235E"/>
    <w:rsid w:val="0032262B"/>
    <w:rsid w:val="003232B2"/>
    <w:rsid w:val="00326D39"/>
    <w:rsid w:val="00336D7F"/>
    <w:rsid w:val="00346250"/>
    <w:rsid w:val="00350953"/>
    <w:rsid w:val="00353119"/>
    <w:rsid w:val="00357FA8"/>
    <w:rsid w:val="003601CA"/>
    <w:rsid w:val="0037122C"/>
    <w:rsid w:val="00372966"/>
    <w:rsid w:val="00372A5F"/>
    <w:rsid w:val="00376B08"/>
    <w:rsid w:val="00386BF5"/>
    <w:rsid w:val="00394EF6"/>
    <w:rsid w:val="003A03FB"/>
    <w:rsid w:val="003A1ED5"/>
    <w:rsid w:val="003C3508"/>
    <w:rsid w:val="003C5100"/>
    <w:rsid w:val="003C5DA2"/>
    <w:rsid w:val="003C5E36"/>
    <w:rsid w:val="003D0581"/>
    <w:rsid w:val="003D18E3"/>
    <w:rsid w:val="003D28C0"/>
    <w:rsid w:val="003D3A23"/>
    <w:rsid w:val="003D73AD"/>
    <w:rsid w:val="003F48FB"/>
    <w:rsid w:val="004010D9"/>
    <w:rsid w:val="00403953"/>
    <w:rsid w:val="00416A05"/>
    <w:rsid w:val="004209DA"/>
    <w:rsid w:val="00424771"/>
    <w:rsid w:val="00431765"/>
    <w:rsid w:val="00441C77"/>
    <w:rsid w:val="00442721"/>
    <w:rsid w:val="00443E8E"/>
    <w:rsid w:val="00444CB5"/>
    <w:rsid w:val="0045198D"/>
    <w:rsid w:val="004551F5"/>
    <w:rsid w:val="00456191"/>
    <w:rsid w:val="00457CFA"/>
    <w:rsid w:val="004650B6"/>
    <w:rsid w:val="0046597E"/>
    <w:rsid w:val="0046691E"/>
    <w:rsid w:val="00470835"/>
    <w:rsid w:val="0047149B"/>
    <w:rsid w:val="0047308C"/>
    <w:rsid w:val="00475CD6"/>
    <w:rsid w:val="00476F28"/>
    <w:rsid w:val="00476F94"/>
    <w:rsid w:val="004808C9"/>
    <w:rsid w:val="00487BB9"/>
    <w:rsid w:val="00496FB0"/>
    <w:rsid w:val="004A2E3D"/>
    <w:rsid w:val="004B28EC"/>
    <w:rsid w:val="004B3601"/>
    <w:rsid w:val="004B3932"/>
    <w:rsid w:val="004C1844"/>
    <w:rsid w:val="004C6BCF"/>
    <w:rsid w:val="004E00C2"/>
    <w:rsid w:val="004E14E1"/>
    <w:rsid w:val="004E338C"/>
    <w:rsid w:val="004E63F8"/>
    <w:rsid w:val="004F789B"/>
    <w:rsid w:val="005034D0"/>
    <w:rsid w:val="005123FF"/>
    <w:rsid w:val="00513AA0"/>
    <w:rsid w:val="00516CD5"/>
    <w:rsid w:val="00525F29"/>
    <w:rsid w:val="00540B42"/>
    <w:rsid w:val="00544364"/>
    <w:rsid w:val="0054771E"/>
    <w:rsid w:val="00551923"/>
    <w:rsid w:val="00556DCD"/>
    <w:rsid w:val="0056415A"/>
    <w:rsid w:val="00564B0E"/>
    <w:rsid w:val="0057396A"/>
    <w:rsid w:val="00573F04"/>
    <w:rsid w:val="00573FF6"/>
    <w:rsid w:val="005841B6"/>
    <w:rsid w:val="0059119B"/>
    <w:rsid w:val="0059260B"/>
    <w:rsid w:val="00592A4E"/>
    <w:rsid w:val="005A09F7"/>
    <w:rsid w:val="005A1029"/>
    <w:rsid w:val="005A18C9"/>
    <w:rsid w:val="005A1E1C"/>
    <w:rsid w:val="005A5C6F"/>
    <w:rsid w:val="005B0220"/>
    <w:rsid w:val="005B1722"/>
    <w:rsid w:val="005B54BF"/>
    <w:rsid w:val="005C066C"/>
    <w:rsid w:val="005C0B20"/>
    <w:rsid w:val="005C107F"/>
    <w:rsid w:val="005C20EA"/>
    <w:rsid w:val="005C28DD"/>
    <w:rsid w:val="005C3BB8"/>
    <w:rsid w:val="005D5758"/>
    <w:rsid w:val="005D61E3"/>
    <w:rsid w:val="005D6F81"/>
    <w:rsid w:val="005E076E"/>
    <w:rsid w:val="005E0EDF"/>
    <w:rsid w:val="005E4699"/>
    <w:rsid w:val="005E54A4"/>
    <w:rsid w:val="005F5598"/>
    <w:rsid w:val="0060781F"/>
    <w:rsid w:val="00610AFB"/>
    <w:rsid w:val="00611C6E"/>
    <w:rsid w:val="006137C6"/>
    <w:rsid w:val="0061592E"/>
    <w:rsid w:val="0062034C"/>
    <w:rsid w:val="006222A5"/>
    <w:rsid w:val="00623AA6"/>
    <w:rsid w:val="00624F47"/>
    <w:rsid w:val="006302CD"/>
    <w:rsid w:val="00635CE9"/>
    <w:rsid w:val="00641BF8"/>
    <w:rsid w:val="00641E25"/>
    <w:rsid w:val="00643C67"/>
    <w:rsid w:val="00646348"/>
    <w:rsid w:val="00651002"/>
    <w:rsid w:val="00656192"/>
    <w:rsid w:val="0066565E"/>
    <w:rsid w:val="006673C3"/>
    <w:rsid w:val="00670D4E"/>
    <w:rsid w:val="00675FDB"/>
    <w:rsid w:val="00682D3F"/>
    <w:rsid w:val="00683C53"/>
    <w:rsid w:val="006947F2"/>
    <w:rsid w:val="00695AB9"/>
    <w:rsid w:val="0069640B"/>
    <w:rsid w:val="006A072A"/>
    <w:rsid w:val="006B1961"/>
    <w:rsid w:val="006B3B13"/>
    <w:rsid w:val="006B3C44"/>
    <w:rsid w:val="006C2B93"/>
    <w:rsid w:val="006D45FD"/>
    <w:rsid w:val="006E007B"/>
    <w:rsid w:val="006E0A9A"/>
    <w:rsid w:val="006E3845"/>
    <w:rsid w:val="006F4DBD"/>
    <w:rsid w:val="007019C5"/>
    <w:rsid w:val="007044E0"/>
    <w:rsid w:val="00714534"/>
    <w:rsid w:val="00723862"/>
    <w:rsid w:val="007255F2"/>
    <w:rsid w:val="00732941"/>
    <w:rsid w:val="00733688"/>
    <w:rsid w:val="0073414E"/>
    <w:rsid w:val="007345DF"/>
    <w:rsid w:val="00736048"/>
    <w:rsid w:val="00736761"/>
    <w:rsid w:val="00740BC9"/>
    <w:rsid w:val="00744809"/>
    <w:rsid w:val="00747BD4"/>
    <w:rsid w:val="007504DA"/>
    <w:rsid w:val="00754AB2"/>
    <w:rsid w:val="0076191B"/>
    <w:rsid w:val="00766EBF"/>
    <w:rsid w:val="00767872"/>
    <w:rsid w:val="007757B1"/>
    <w:rsid w:val="007767B1"/>
    <w:rsid w:val="00777EC2"/>
    <w:rsid w:val="00780251"/>
    <w:rsid w:val="00792154"/>
    <w:rsid w:val="0079339E"/>
    <w:rsid w:val="007A0FEE"/>
    <w:rsid w:val="007A44AB"/>
    <w:rsid w:val="007A4B6C"/>
    <w:rsid w:val="007B167B"/>
    <w:rsid w:val="007B1EBB"/>
    <w:rsid w:val="007B5172"/>
    <w:rsid w:val="007C6BA2"/>
    <w:rsid w:val="007C6C8B"/>
    <w:rsid w:val="007E0D62"/>
    <w:rsid w:val="007E1E2A"/>
    <w:rsid w:val="007E37F6"/>
    <w:rsid w:val="007E6FC9"/>
    <w:rsid w:val="007E7BB5"/>
    <w:rsid w:val="007F064B"/>
    <w:rsid w:val="00803A38"/>
    <w:rsid w:val="00804AEF"/>
    <w:rsid w:val="00827BD3"/>
    <w:rsid w:val="008316CD"/>
    <w:rsid w:val="00831E2F"/>
    <w:rsid w:val="008328AF"/>
    <w:rsid w:val="0083486D"/>
    <w:rsid w:val="00835F90"/>
    <w:rsid w:val="00837EA8"/>
    <w:rsid w:val="00844035"/>
    <w:rsid w:val="00844AF3"/>
    <w:rsid w:val="00844BAC"/>
    <w:rsid w:val="0086364F"/>
    <w:rsid w:val="00871548"/>
    <w:rsid w:val="0087295C"/>
    <w:rsid w:val="008745A2"/>
    <w:rsid w:val="00883952"/>
    <w:rsid w:val="008944F7"/>
    <w:rsid w:val="008949E1"/>
    <w:rsid w:val="00896CA3"/>
    <w:rsid w:val="008A49E5"/>
    <w:rsid w:val="008A4AFC"/>
    <w:rsid w:val="008A67CD"/>
    <w:rsid w:val="008B1924"/>
    <w:rsid w:val="008B7B72"/>
    <w:rsid w:val="008C3FE4"/>
    <w:rsid w:val="008D0478"/>
    <w:rsid w:val="008D60F2"/>
    <w:rsid w:val="008D652D"/>
    <w:rsid w:val="008F04C9"/>
    <w:rsid w:val="008F1699"/>
    <w:rsid w:val="008F36D6"/>
    <w:rsid w:val="008F53B7"/>
    <w:rsid w:val="008F7CBC"/>
    <w:rsid w:val="00900E85"/>
    <w:rsid w:val="009109CD"/>
    <w:rsid w:val="00911A00"/>
    <w:rsid w:val="00912979"/>
    <w:rsid w:val="00913F87"/>
    <w:rsid w:val="00914AE3"/>
    <w:rsid w:val="00915A3B"/>
    <w:rsid w:val="009172FC"/>
    <w:rsid w:val="00923076"/>
    <w:rsid w:val="0092457C"/>
    <w:rsid w:val="00926C22"/>
    <w:rsid w:val="00927403"/>
    <w:rsid w:val="00932423"/>
    <w:rsid w:val="0093463E"/>
    <w:rsid w:val="00940FC6"/>
    <w:rsid w:val="00942505"/>
    <w:rsid w:val="00943555"/>
    <w:rsid w:val="00953EAC"/>
    <w:rsid w:val="00954DDE"/>
    <w:rsid w:val="00957ED4"/>
    <w:rsid w:val="009640BE"/>
    <w:rsid w:val="00966A89"/>
    <w:rsid w:val="00967E8E"/>
    <w:rsid w:val="0097255B"/>
    <w:rsid w:val="009811A5"/>
    <w:rsid w:val="00995494"/>
    <w:rsid w:val="00996FB9"/>
    <w:rsid w:val="009A56E8"/>
    <w:rsid w:val="009B7010"/>
    <w:rsid w:val="009B799D"/>
    <w:rsid w:val="009C0018"/>
    <w:rsid w:val="009C0DB7"/>
    <w:rsid w:val="009F5087"/>
    <w:rsid w:val="00A058D5"/>
    <w:rsid w:val="00A13329"/>
    <w:rsid w:val="00A13985"/>
    <w:rsid w:val="00A20442"/>
    <w:rsid w:val="00A25CFF"/>
    <w:rsid w:val="00A31C1C"/>
    <w:rsid w:val="00A33522"/>
    <w:rsid w:val="00A40C73"/>
    <w:rsid w:val="00A41DEE"/>
    <w:rsid w:val="00A42961"/>
    <w:rsid w:val="00A42D72"/>
    <w:rsid w:val="00A43F5D"/>
    <w:rsid w:val="00A47EEB"/>
    <w:rsid w:val="00A52716"/>
    <w:rsid w:val="00A53585"/>
    <w:rsid w:val="00A55DC7"/>
    <w:rsid w:val="00A57330"/>
    <w:rsid w:val="00A6059F"/>
    <w:rsid w:val="00A63271"/>
    <w:rsid w:val="00A75007"/>
    <w:rsid w:val="00A752F1"/>
    <w:rsid w:val="00A76255"/>
    <w:rsid w:val="00A84535"/>
    <w:rsid w:val="00A85E10"/>
    <w:rsid w:val="00AA37D2"/>
    <w:rsid w:val="00AA4B4A"/>
    <w:rsid w:val="00AA662A"/>
    <w:rsid w:val="00AA6857"/>
    <w:rsid w:val="00AC06F2"/>
    <w:rsid w:val="00AC19EB"/>
    <w:rsid w:val="00AC4700"/>
    <w:rsid w:val="00AC7F6C"/>
    <w:rsid w:val="00AD0916"/>
    <w:rsid w:val="00AD71D7"/>
    <w:rsid w:val="00AE30DE"/>
    <w:rsid w:val="00AE4BEA"/>
    <w:rsid w:val="00AE5F0D"/>
    <w:rsid w:val="00AF2868"/>
    <w:rsid w:val="00B01115"/>
    <w:rsid w:val="00B016FE"/>
    <w:rsid w:val="00B02549"/>
    <w:rsid w:val="00B02BEB"/>
    <w:rsid w:val="00B04687"/>
    <w:rsid w:val="00B21500"/>
    <w:rsid w:val="00B2671C"/>
    <w:rsid w:val="00B26DC8"/>
    <w:rsid w:val="00B44E78"/>
    <w:rsid w:val="00B460CF"/>
    <w:rsid w:val="00B52858"/>
    <w:rsid w:val="00B54BBA"/>
    <w:rsid w:val="00B57D4D"/>
    <w:rsid w:val="00B602CB"/>
    <w:rsid w:val="00B60E06"/>
    <w:rsid w:val="00B61B2C"/>
    <w:rsid w:val="00B64303"/>
    <w:rsid w:val="00B65242"/>
    <w:rsid w:val="00B71B8C"/>
    <w:rsid w:val="00B71D16"/>
    <w:rsid w:val="00B73B4B"/>
    <w:rsid w:val="00B76080"/>
    <w:rsid w:val="00B767F4"/>
    <w:rsid w:val="00B80176"/>
    <w:rsid w:val="00B85ED6"/>
    <w:rsid w:val="00B874F9"/>
    <w:rsid w:val="00B925CD"/>
    <w:rsid w:val="00B94AE3"/>
    <w:rsid w:val="00BA10AD"/>
    <w:rsid w:val="00BA2A38"/>
    <w:rsid w:val="00BB3147"/>
    <w:rsid w:val="00BC324E"/>
    <w:rsid w:val="00BD036E"/>
    <w:rsid w:val="00BD038C"/>
    <w:rsid w:val="00BD0CCD"/>
    <w:rsid w:val="00BD3FC3"/>
    <w:rsid w:val="00BD41FF"/>
    <w:rsid w:val="00BD44C6"/>
    <w:rsid w:val="00BD51D5"/>
    <w:rsid w:val="00BD72CA"/>
    <w:rsid w:val="00BE0266"/>
    <w:rsid w:val="00BE089A"/>
    <w:rsid w:val="00BE5FBC"/>
    <w:rsid w:val="00C00637"/>
    <w:rsid w:val="00C04F73"/>
    <w:rsid w:val="00C1510E"/>
    <w:rsid w:val="00C16823"/>
    <w:rsid w:val="00C20BAE"/>
    <w:rsid w:val="00C306E7"/>
    <w:rsid w:val="00C32CEA"/>
    <w:rsid w:val="00C34039"/>
    <w:rsid w:val="00C35E1C"/>
    <w:rsid w:val="00C424C1"/>
    <w:rsid w:val="00C4283B"/>
    <w:rsid w:val="00C46CEC"/>
    <w:rsid w:val="00C47473"/>
    <w:rsid w:val="00C50FE4"/>
    <w:rsid w:val="00C70119"/>
    <w:rsid w:val="00C70D2C"/>
    <w:rsid w:val="00C813E4"/>
    <w:rsid w:val="00C83B54"/>
    <w:rsid w:val="00C871DD"/>
    <w:rsid w:val="00C91432"/>
    <w:rsid w:val="00C959C0"/>
    <w:rsid w:val="00CA19E1"/>
    <w:rsid w:val="00CA1A89"/>
    <w:rsid w:val="00CA1B3A"/>
    <w:rsid w:val="00CA4984"/>
    <w:rsid w:val="00CB18C9"/>
    <w:rsid w:val="00CB381E"/>
    <w:rsid w:val="00CB79DC"/>
    <w:rsid w:val="00CC3E08"/>
    <w:rsid w:val="00CD4E29"/>
    <w:rsid w:val="00CE0525"/>
    <w:rsid w:val="00CE0B45"/>
    <w:rsid w:val="00CE300D"/>
    <w:rsid w:val="00CE6A06"/>
    <w:rsid w:val="00CE7FD5"/>
    <w:rsid w:val="00CF2FB5"/>
    <w:rsid w:val="00D000B8"/>
    <w:rsid w:val="00D00AF8"/>
    <w:rsid w:val="00D0105D"/>
    <w:rsid w:val="00D011BA"/>
    <w:rsid w:val="00D014C2"/>
    <w:rsid w:val="00D02B9B"/>
    <w:rsid w:val="00D053CF"/>
    <w:rsid w:val="00D12196"/>
    <w:rsid w:val="00D21930"/>
    <w:rsid w:val="00D26662"/>
    <w:rsid w:val="00D30B94"/>
    <w:rsid w:val="00D41B2F"/>
    <w:rsid w:val="00D52651"/>
    <w:rsid w:val="00D63045"/>
    <w:rsid w:val="00D63068"/>
    <w:rsid w:val="00D63CF0"/>
    <w:rsid w:val="00D643B2"/>
    <w:rsid w:val="00D70B0E"/>
    <w:rsid w:val="00D72B69"/>
    <w:rsid w:val="00D922B3"/>
    <w:rsid w:val="00D9237F"/>
    <w:rsid w:val="00D93D88"/>
    <w:rsid w:val="00D9596D"/>
    <w:rsid w:val="00DA39BA"/>
    <w:rsid w:val="00DA62DE"/>
    <w:rsid w:val="00DB4AB6"/>
    <w:rsid w:val="00DB5154"/>
    <w:rsid w:val="00DC09A1"/>
    <w:rsid w:val="00DD080A"/>
    <w:rsid w:val="00DD0F60"/>
    <w:rsid w:val="00DD517C"/>
    <w:rsid w:val="00DE6434"/>
    <w:rsid w:val="00DF17DC"/>
    <w:rsid w:val="00DF2001"/>
    <w:rsid w:val="00DF68C7"/>
    <w:rsid w:val="00E016CD"/>
    <w:rsid w:val="00E04C25"/>
    <w:rsid w:val="00E13AC1"/>
    <w:rsid w:val="00E1460E"/>
    <w:rsid w:val="00E15766"/>
    <w:rsid w:val="00E1661D"/>
    <w:rsid w:val="00E166B4"/>
    <w:rsid w:val="00E172C4"/>
    <w:rsid w:val="00E25438"/>
    <w:rsid w:val="00E33B61"/>
    <w:rsid w:val="00E34C15"/>
    <w:rsid w:val="00E415CD"/>
    <w:rsid w:val="00E47418"/>
    <w:rsid w:val="00E47C51"/>
    <w:rsid w:val="00E54791"/>
    <w:rsid w:val="00E55043"/>
    <w:rsid w:val="00E60C27"/>
    <w:rsid w:val="00E60EFC"/>
    <w:rsid w:val="00E60F12"/>
    <w:rsid w:val="00E631B2"/>
    <w:rsid w:val="00E71D16"/>
    <w:rsid w:val="00E7452F"/>
    <w:rsid w:val="00E76BAE"/>
    <w:rsid w:val="00E842D8"/>
    <w:rsid w:val="00EA0759"/>
    <w:rsid w:val="00EA29E4"/>
    <w:rsid w:val="00EB0E15"/>
    <w:rsid w:val="00EB383E"/>
    <w:rsid w:val="00EB4777"/>
    <w:rsid w:val="00EC049B"/>
    <w:rsid w:val="00EC1BAC"/>
    <w:rsid w:val="00ED1721"/>
    <w:rsid w:val="00ED4081"/>
    <w:rsid w:val="00EE6D06"/>
    <w:rsid w:val="00EF33E8"/>
    <w:rsid w:val="00EF3C69"/>
    <w:rsid w:val="00EF4017"/>
    <w:rsid w:val="00EF7DFD"/>
    <w:rsid w:val="00F00096"/>
    <w:rsid w:val="00F02B23"/>
    <w:rsid w:val="00F0658D"/>
    <w:rsid w:val="00F10F59"/>
    <w:rsid w:val="00F11962"/>
    <w:rsid w:val="00F243AF"/>
    <w:rsid w:val="00F344C2"/>
    <w:rsid w:val="00F36F3C"/>
    <w:rsid w:val="00F37841"/>
    <w:rsid w:val="00F37945"/>
    <w:rsid w:val="00F45F73"/>
    <w:rsid w:val="00F50CAA"/>
    <w:rsid w:val="00F617E2"/>
    <w:rsid w:val="00F72A96"/>
    <w:rsid w:val="00F738D4"/>
    <w:rsid w:val="00F754CD"/>
    <w:rsid w:val="00F777BC"/>
    <w:rsid w:val="00F77A16"/>
    <w:rsid w:val="00F80CE0"/>
    <w:rsid w:val="00F85212"/>
    <w:rsid w:val="00F901DB"/>
    <w:rsid w:val="00F92414"/>
    <w:rsid w:val="00F9482D"/>
    <w:rsid w:val="00F96925"/>
    <w:rsid w:val="00F97243"/>
    <w:rsid w:val="00FB36A2"/>
    <w:rsid w:val="00FB37CA"/>
    <w:rsid w:val="00FC593F"/>
    <w:rsid w:val="00FD78EB"/>
    <w:rsid w:val="00FE43B3"/>
    <w:rsid w:val="00FE7431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2DB4DBF-0515-4E77-A0BB-40514888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BC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31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736761"/>
    <w:pPr>
      <w:tabs>
        <w:tab w:val="center" w:pos="4153"/>
        <w:tab w:val="right" w:pos="8306"/>
      </w:tabs>
    </w:pPr>
    <w:rPr>
      <w:rFonts w:ascii="DilleniaDSE" w:hAnsi="DilleniaDSE"/>
      <w:sz w:val="30"/>
      <w:szCs w:val="35"/>
    </w:rPr>
  </w:style>
  <w:style w:type="character" w:styleId="PageNumber">
    <w:name w:val="page number"/>
    <w:basedOn w:val="DefaultParagraphFont"/>
    <w:rsid w:val="00F85212"/>
  </w:style>
  <w:style w:type="paragraph" w:styleId="BodyTextIndent2">
    <w:name w:val="Body Text Indent 2"/>
    <w:basedOn w:val="Normal"/>
    <w:rsid w:val="006302CD"/>
    <w:pPr>
      <w:spacing w:after="120" w:line="480" w:lineRule="auto"/>
      <w:ind w:left="283"/>
    </w:pPr>
    <w:rPr>
      <w:rFonts w:ascii="Cordia New" w:eastAsia="Cordia New" w:cs="Cordia New"/>
      <w:sz w:val="28"/>
    </w:rPr>
  </w:style>
  <w:style w:type="paragraph" w:styleId="Header">
    <w:name w:val="header"/>
    <w:basedOn w:val="Normal"/>
    <w:rsid w:val="00E71D16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7E37F6"/>
    <w:rPr>
      <w:rFonts w:ascii="MS Sans Serif" w:eastAsia="Cordia New" w:hAnsi="MS Sans Serif" w:cs="EucrosiaUPC"/>
      <w:sz w:val="28"/>
      <w:lang w:eastAsia="th-TH"/>
    </w:rPr>
  </w:style>
  <w:style w:type="character" w:styleId="Hyperlink">
    <w:name w:val="Hyperlink"/>
    <w:rsid w:val="007E37F6"/>
    <w:rPr>
      <w:color w:val="0000FF"/>
      <w:u w:val="single"/>
    </w:rPr>
  </w:style>
  <w:style w:type="paragraph" w:styleId="BalloonText">
    <w:name w:val="Balloon Text"/>
    <w:basedOn w:val="Normal"/>
    <w:semiHidden/>
    <w:rsid w:val="00B71D16"/>
    <w:rPr>
      <w:rFonts w:ascii="Tahoma" w:hAnsi="Tahoma"/>
      <w:sz w:val="16"/>
      <w:szCs w:val="18"/>
    </w:rPr>
  </w:style>
  <w:style w:type="character" w:customStyle="1" w:styleId="FootnoteTextChar">
    <w:name w:val="Footnote Text Char"/>
    <w:link w:val="FootnoteText"/>
    <w:rsid w:val="00B874F9"/>
    <w:rPr>
      <w:rFonts w:ascii="MS Sans Serif" w:eastAsia="Cordia New" w:hAnsi="MS Sans Serif" w:cs="EucrosiaUPC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2C6A94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C00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4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tin.cho\Desktop\&#3617;%2044%20&#3619;&#3629;&#3610;%202\&#3605;&#3633;&#3623;&#3594;&#3637;&#3657;&#3623;&#3633;&#3604;&#3607;&#3637;&#3656;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F326D-2BBC-4169-B07D-D8289DFBC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2</Template>
  <TotalTime>2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ตารางแสดงผลการประเมิน ประจำปี</vt:lpstr>
      <vt:lpstr>ตารางแสดงผลการประเมิน ประจำปี</vt:lpstr>
    </vt:vector>
  </TitlesOfParts>
  <Company>TRIS Rating Co., Ltd.</Company>
  <LinksUpToDate>false</LinksUpToDate>
  <CharactersWithSpaces>3124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ตารางแสดงผลการประเมิน ประจำปี</dc:title>
  <dc:creator>สุทิน เชยชม</dc:creator>
  <cp:lastModifiedBy>สุทิน เชยชม</cp:lastModifiedBy>
  <cp:revision>1</cp:revision>
  <cp:lastPrinted>2016-06-29T06:57:00Z</cp:lastPrinted>
  <dcterms:created xsi:type="dcterms:W3CDTF">2017-08-02T03:51:00Z</dcterms:created>
  <dcterms:modified xsi:type="dcterms:W3CDTF">2017-08-02T03:53:00Z</dcterms:modified>
</cp:coreProperties>
</file>